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34"/>
        <w:tblW w:w="9879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0"/>
        <w:gridCol w:w="5639"/>
      </w:tblGrid>
      <w:tr w:rsidR="00514FA5" w:rsidRPr="000F49DC" w:rsidTr="005E7ECA">
        <w:trPr>
          <w:trHeight w:val="2693"/>
        </w:trPr>
        <w:tc>
          <w:tcPr>
            <w:tcW w:w="4240" w:type="dxa"/>
          </w:tcPr>
          <w:p w:rsidR="00514FA5" w:rsidRPr="00450127" w:rsidRDefault="00514FA5" w:rsidP="005E7ECA">
            <w:pPr>
              <w:rPr>
                <w:rFonts w:eastAsia="SimSun"/>
                <w:lang w:eastAsia="zh-CN"/>
              </w:rPr>
            </w:pPr>
          </w:p>
          <w:p w:rsidR="00514FA5" w:rsidRPr="000F49DC" w:rsidRDefault="00514FA5" w:rsidP="005E7ECA">
            <w:r w:rsidRPr="000F49DC">
              <w:rPr>
                <w:lang w:val="en-US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2057400" cy="1208405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  <w:p w:rsidR="00514FA5" w:rsidRPr="000F49DC" w:rsidRDefault="00514FA5" w:rsidP="005E7ECA"/>
          <w:p w:rsidR="00514FA5" w:rsidRPr="000F49DC" w:rsidRDefault="00514FA5" w:rsidP="005E7ECA">
            <w:pPr>
              <w:rPr>
                <w:rFonts w:eastAsia="SimSun"/>
                <w:lang w:eastAsia="zh-CN"/>
              </w:rPr>
            </w:pPr>
          </w:p>
        </w:tc>
        <w:tc>
          <w:tcPr>
            <w:tcW w:w="5639" w:type="dxa"/>
          </w:tcPr>
          <w:p w:rsidR="00514FA5" w:rsidRPr="000F49DC" w:rsidRDefault="00514FA5" w:rsidP="005E7ECA">
            <w:pPr>
              <w:rPr>
                <w:rFonts w:eastAsia="SimSun"/>
                <w:sz w:val="26"/>
                <w:szCs w:val="26"/>
                <w:lang w:eastAsia="zh-CN"/>
              </w:rPr>
            </w:pPr>
          </w:p>
          <w:p w:rsidR="00514FA5" w:rsidRPr="000F49DC" w:rsidRDefault="00514FA5" w:rsidP="005E7ECA">
            <w:pPr>
              <w:pBdr>
                <w:bottom w:val="double" w:sz="6" w:space="1" w:color="auto"/>
              </w:pBdr>
              <w:rPr>
                <w:b/>
                <w:sz w:val="26"/>
                <w:szCs w:val="26"/>
                <w:lang w:val="ru-RU"/>
              </w:rPr>
            </w:pPr>
            <w:r w:rsidRPr="000F49DC">
              <w:rPr>
                <w:b/>
                <w:sz w:val="26"/>
                <w:szCs w:val="26"/>
              </w:rPr>
              <w:t xml:space="preserve">       ДЕТСКА ГРАДИНА  №2</w:t>
            </w:r>
          </w:p>
          <w:p w:rsidR="00514FA5" w:rsidRPr="000F49DC" w:rsidRDefault="00514FA5" w:rsidP="005E7ECA">
            <w:pPr>
              <w:pBdr>
                <w:bottom w:val="double" w:sz="6" w:space="1" w:color="auto"/>
              </w:pBdr>
              <w:rPr>
                <w:b/>
                <w:sz w:val="26"/>
                <w:szCs w:val="26"/>
              </w:rPr>
            </w:pPr>
            <w:r w:rsidRPr="000F49DC">
              <w:rPr>
                <w:b/>
                <w:sz w:val="26"/>
                <w:szCs w:val="26"/>
                <w:lang w:val="ru-RU"/>
              </w:rPr>
              <w:t xml:space="preserve">     </w:t>
            </w:r>
            <w:r w:rsidRPr="000F49DC">
              <w:rPr>
                <w:b/>
                <w:sz w:val="26"/>
                <w:szCs w:val="26"/>
              </w:rPr>
              <w:t>“ ОСМИ МАРТ”  – гр.Търговище</w:t>
            </w:r>
          </w:p>
          <w:p w:rsidR="00514FA5" w:rsidRPr="000F49DC" w:rsidRDefault="00514FA5" w:rsidP="005E7ECA">
            <w:pPr>
              <w:ind w:left="-1330"/>
              <w:jc w:val="center"/>
              <w:rPr>
                <w:b/>
                <w:sz w:val="26"/>
                <w:szCs w:val="26"/>
              </w:rPr>
            </w:pPr>
            <w:r w:rsidRPr="000F49DC">
              <w:rPr>
                <w:sz w:val="26"/>
                <w:szCs w:val="26"/>
              </w:rPr>
              <w:t xml:space="preserve"> </w:t>
            </w:r>
            <w:r w:rsidRPr="000F49DC">
              <w:rPr>
                <w:b/>
                <w:sz w:val="26"/>
                <w:szCs w:val="26"/>
              </w:rPr>
              <w:t xml:space="preserve">Ул.”Неофит  Рилски “№ 2,   </w:t>
            </w:r>
          </w:p>
          <w:p w:rsidR="00514FA5" w:rsidRPr="00B142D5" w:rsidRDefault="00514FA5" w:rsidP="005E7ECA">
            <w:pPr>
              <w:ind w:left="-1330"/>
              <w:rPr>
                <w:b/>
                <w:sz w:val="26"/>
                <w:szCs w:val="26"/>
              </w:rPr>
            </w:pPr>
          </w:p>
          <w:p w:rsidR="00514FA5" w:rsidRPr="000F49DC" w:rsidRDefault="00514FA5" w:rsidP="005E7ECA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en-US"/>
              </w:rPr>
              <w:t>e</w:t>
            </w:r>
            <w:r>
              <w:rPr>
                <w:b/>
                <w:sz w:val="26"/>
                <w:szCs w:val="26"/>
                <w:lang w:val="ru-RU"/>
              </w:rPr>
              <w:t>-</w:t>
            </w:r>
            <w:r>
              <w:rPr>
                <w:b/>
                <w:sz w:val="26"/>
                <w:szCs w:val="26"/>
                <w:lang w:val="en-US"/>
              </w:rPr>
              <w:t>mail info-2500903@edu.mon</w:t>
            </w:r>
          </w:p>
          <w:p w:rsidR="00514FA5" w:rsidRPr="000F49DC" w:rsidRDefault="00514FA5" w:rsidP="005E7ECA">
            <w:pPr>
              <w:rPr>
                <w:rFonts w:eastAsia="SimSun"/>
                <w:sz w:val="28"/>
                <w:lang w:val="ru-RU" w:eastAsia="zh-CN"/>
              </w:rPr>
            </w:pPr>
          </w:p>
        </w:tc>
      </w:tr>
    </w:tbl>
    <w:p w:rsidR="0089596F" w:rsidRPr="0089596F" w:rsidRDefault="0089596F" w:rsidP="00514FA5">
      <w:pPr>
        <w:pStyle w:val="a8"/>
        <w:tabs>
          <w:tab w:val="left" w:leader="dot" w:pos="9781"/>
        </w:tabs>
        <w:spacing w:line="320" w:lineRule="exact"/>
        <w:ind w:right="45" w:firstLine="0"/>
        <w:rPr>
          <w:b/>
          <w:u w:val="single"/>
          <w:lang w:val="ru-RU"/>
        </w:rPr>
      </w:pPr>
    </w:p>
    <w:p w:rsidR="008B5959" w:rsidRDefault="008B5959">
      <w:pPr>
        <w:rPr>
          <w:i/>
          <w:iCs/>
          <w:sz w:val="32"/>
          <w:szCs w:val="32"/>
          <w:lang w:val="en-US"/>
        </w:rPr>
      </w:pPr>
    </w:p>
    <w:p w:rsidR="008B5959" w:rsidRDefault="001C0F9A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</w:t>
      </w:r>
    </w:p>
    <w:p w:rsidR="008B5959" w:rsidRDefault="001C0F9A">
      <w:pPr>
        <w:rPr>
          <w:sz w:val="28"/>
          <w:szCs w:val="28"/>
        </w:rPr>
      </w:pPr>
      <w:r>
        <w:rPr>
          <w:sz w:val="28"/>
          <w:szCs w:val="28"/>
        </w:rPr>
        <w:t xml:space="preserve">Утвърждавам, </w:t>
      </w:r>
    </w:p>
    <w:p w:rsidR="008B5959" w:rsidRDefault="00514FA5">
      <w:pPr>
        <w:rPr>
          <w:sz w:val="28"/>
          <w:szCs w:val="28"/>
        </w:rPr>
      </w:pPr>
      <w:r>
        <w:rPr>
          <w:sz w:val="28"/>
          <w:szCs w:val="28"/>
        </w:rPr>
        <w:t>Ивелина Атанас</w:t>
      </w:r>
      <w:r w:rsidR="001C0F9A">
        <w:rPr>
          <w:sz w:val="28"/>
          <w:szCs w:val="28"/>
        </w:rPr>
        <w:t xml:space="preserve">ова: __________                                               </w:t>
      </w:r>
      <w:r>
        <w:rPr>
          <w:sz w:val="28"/>
          <w:szCs w:val="28"/>
        </w:rPr>
        <w:t xml:space="preserve">              Директор на ДГ №  “Осми мар</w:t>
      </w:r>
      <w:r w:rsidR="001C0F9A">
        <w:rPr>
          <w:sz w:val="28"/>
          <w:szCs w:val="28"/>
        </w:rPr>
        <w:t xml:space="preserve">т“ </w:t>
      </w:r>
    </w:p>
    <w:p w:rsidR="008B5959" w:rsidRDefault="00514FA5">
      <w:pPr>
        <w:rPr>
          <w:sz w:val="28"/>
          <w:szCs w:val="28"/>
        </w:rPr>
      </w:pPr>
      <w:r>
        <w:rPr>
          <w:sz w:val="28"/>
          <w:szCs w:val="28"/>
        </w:rPr>
        <w:t xml:space="preserve">Заповед № 47 /24 </w:t>
      </w:r>
      <w:r w:rsidR="001C0F9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C0F9A">
        <w:rPr>
          <w:sz w:val="28"/>
          <w:szCs w:val="28"/>
        </w:rPr>
        <w:t>9.2024 г.</w:t>
      </w:r>
    </w:p>
    <w:p w:rsidR="008B5959" w:rsidRDefault="008B5959">
      <w:pPr>
        <w:rPr>
          <w:b/>
          <w:bCs/>
          <w:sz w:val="48"/>
          <w:szCs w:val="48"/>
        </w:rPr>
      </w:pPr>
    </w:p>
    <w:p w:rsidR="008B5959" w:rsidRDefault="008B5959">
      <w:pPr>
        <w:jc w:val="center"/>
        <w:rPr>
          <w:b/>
          <w:bCs/>
          <w:sz w:val="48"/>
          <w:szCs w:val="48"/>
        </w:rPr>
      </w:pPr>
    </w:p>
    <w:p w:rsidR="008B5959" w:rsidRDefault="001C0F9A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ПЛАН</w:t>
      </w:r>
      <w:r w:rsidR="007322C3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-</w:t>
      </w:r>
      <w:r w:rsidR="007322C3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ПРОГРАМА</w:t>
      </w:r>
    </w:p>
    <w:p w:rsidR="008B5959" w:rsidRDefault="001C0F9A">
      <w:pPr>
        <w:spacing w:line="360" w:lineRule="auto"/>
        <w:jc w:val="center"/>
        <w:rPr>
          <w:b/>
          <w:bCs/>
          <w:sz w:val="56"/>
          <w:szCs w:val="56"/>
        </w:rPr>
      </w:pPr>
      <w:r>
        <w:rPr>
          <w:b/>
          <w:bCs/>
          <w:sz w:val="96"/>
          <w:szCs w:val="96"/>
        </w:rPr>
        <w:t xml:space="preserve"> </w:t>
      </w:r>
      <w:r>
        <w:rPr>
          <w:b/>
          <w:bCs/>
          <w:sz w:val="32"/>
          <w:szCs w:val="32"/>
        </w:rPr>
        <w:t>ЗА ПРЕВЕНЦИЯ НА РАННОТО НАПУСКАНЕ НА ДЕЦАТА ОТ ДЕТСКА ГРАДИНА</w:t>
      </w:r>
      <w:r w:rsidR="007322C3">
        <w:rPr>
          <w:b/>
          <w:bCs/>
          <w:sz w:val="32"/>
          <w:szCs w:val="32"/>
        </w:rPr>
        <w:t xml:space="preserve"> №2 „ОСМИ МАРТ“</w:t>
      </w:r>
      <w:bookmarkStart w:id="0" w:name="_GoBack"/>
      <w:bookmarkEnd w:id="0"/>
    </w:p>
    <w:p w:rsidR="008B5959" w:rsidRDefault="008B5959">
      <w:pPr>
        <w:rPr>
          <w:b/>
          <w:bCs/>
          <w:sz w:val="56"/>
          <w:szCs w:val="56"/>
        </w:rPr>
      </w:pP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Програмата е създадена на основание чл. 263, ал. 1, т. 8 от Закона за предучилищното и училищното образование и е приета от Педагогическия съвет н</w:t>
      </w:r>
      <w:r w:rsidR="00514FA5">
        <w:rPr>
          <w:sz w:val="28"/>
          <w:szCs w:val="28"/>
        </w:rPr>
        <w:t>а проведено заседание на дата 17</w:t>
      </w:r>
      <w:r>
        <w:rPr>
          <w:sz w:val="28"/>
          <w:szCs w:val="28"/>
        </w:rPr>
        <w:t>.09.2024 г. отразен в Протокол №1</w:t>
      </w:r>
      <w:r w:rsidR="00514FA5">
        <w:rPr>
          <w:sz w:val="28"/>
          <w:szCs w:val="28"/>
        </w:rPr>
        <w:t xml:space="preserve"> /17.09.2024 година</w:t>
      </w:r>
      <w:r>
        <w:rPr>
          <w:sz w:val="28"/>
          <w:szCs w:val="28"/>
        </w:rPr>
        <w:t>.</w:t>
      </w:r>
    </w:p>
    <w:p w:rsidR="008B5959" w:rsidRDefault="008B5959">
      <w:pPr>
        <w:ind w:firstLine="708"/>
        <w:rPr>
          <w:sz w:val="28"/>
          <w:szCs w:val="28"/>
        </w:rPr>
      </w:pPr>
    </w:p>
    <w:p w:rsidR="008B5959" w:rsidRDefault="001C0F9A">
      <w:pPr>
        <w:ind w:firstLine="708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Основни положения:</w:t>
      </w:r>
    </w:p>
    <w:p w:rsidR="008B5959" w:rsidRDefault="008B5959">
      <w:pPr>
        <w:ind w:firstLine="708"/>
        <w:rPr>
          <w:b/>
          <w:bCs/>
          <w:sz w:val="28"/>
          <w:szCs w:val="28"/>
        </w:rPr>
      </w:pP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Настоящата програма е в съответствие с целите, залегнали в нацио-налните политики по превенция на ранното напускане на образователната система и комплекса от мерки на правителството в областта на образовани-ето и социално-икономическото развитие.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Водещи стратегически документи </w:t>
      </w:r>
      <w:r w:rsidR="00514FA5">
        <w:rPr>
          <w:sz w:val="28"/>
          <w:szCs w:val="28"/>
        </w:rPr>
        <w:t>при изготвяне програма на ДГ № 2 “Осми мар</w:t>
      </w:r>
      <w:r>
        <w:rPr>
          <w:sz w:val="28"/>
          <w:szCs w:val="28"/>
        </w:rPr>
        <w:t xml:space="preserve">т“ за превенция на ранното напускане на образователната система: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Стратегия за намаляване дела на преждевременно напусналите об-разователната система 2013 – 2020;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sz w:val="28"/>
          <w:szCs w:val="28"/>
        </w:rPr>
        <w:t xml:space="preserve">Стратегия за образователна интеграция на деца и ученици от етни-ческите малцинства 2015 – 2020;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sz w:val="28"/>
          <w:szCs w:val="28"/>
        </w:rPr>
        <w:t xml:space="preserve">Национална стратегия за насърчаване и повишаване на грамотност-та 2014 – 2020;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sz w:val="28"/>
          <w:szCs w:val="28"/>
        </w:rPr>
        <w:t xml:space="preserve">Национална стратегия за учене през целия живот 2014 – 2020;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sz w:val="28"/>
          <w:szCs w:val="28"/>
        </w:rPr>
        <w:t xml:space="preserve">Рамкова програма за интегриране на ромите в българското обще-ство 2010 – 2020;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sz w:val="28"/>
          <w:szCs w:val="28"/>
        </w:rPr>
        <w:t xml:space="preserve">Закон за предучилищно и училищно образование;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sz w:val="28"/>
          <w:szCs w:val="28"/>
        </w:rPr>
        <w:t>Наредба за приобщаващото образование.</w:t>
      </w:r>
    </w:p>
    <w:p w:rsidR="008B5959" w:rsidRDefault="008B5959">
      <w:pPr>
        <w:ind w:firstLine="708"/>
        <w:rPr>
          <w:sz w:val="28"/>
          <w:szCs w:val="28"/>
        </w:rPr>
      </w:pPr>
    </w:p>
    <w:p w:rsidR="008B5959" w:rsidRDefault="001C0F9A">
      <w:pPr>
        <w:ind w:firstLine="708"/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ЦЕЛ НА ПЛАН-ПРОГРАМАТА:</w:t>
      </w:r>
    </w:p>
    <w:p w:rsidR="008B5959" w:rsidRDefault="008B5959">
      <w:pPr>
        <w:ind w:firstLine="708"/>
        <w:rPr>
          <w:sz w:val="36"/>
          <w:szCs w:val="36"/>
        </w:rPr>
      </w:pPr>
    </w:p>
    <w:p w:rsidR="008B5959" w:rsidRDefault="001C0F9A">
      <w:pPr>
        <w:ind w:firstLine="708"/>
        <w:jc w:val="both"/>
        <w:rPr>
          <w:sz w:val="36"/>
          <w:szCs w:val="36"/>
        </w:rPr>
      </w:pPr>
      <w:r>
        <w:rPr>
          <w:sz w:val="28"/>
          <w:szCs w:val="28"/>
        </w:rPr>
        <w:t>Предоставяне на равни възможности на деца от уязвими групи и га-рантиране на тяхното качествено образов</w:t>
      </w:r>
      <w:r w:rsidR="00514FA5">
        <w:rPr>
          <w:sz w:val="28"/>
          <w:szCs w:val="28"/>
        </w:rPr>
        <w:t>ание и участие в живот в ДГ № 2„Осми мар</w:t>
      </w:r>
      <w:r>
        <w:rPr>
          <w:sz w:val="28"/>
          <w:szCs w:val="28"/>
        </w:rPr>
        <w:t>т” заедно с останалите деца.</w:t>
      </w:r>
      <w:r>
        <w:rPr>
          <w:sz w:val="36"/>
          <w:szCs w:val="36"/>
        </w:rPr>
        <w:t xml:space="preserve"> </w:t>
      </w:r>
    </w:p>
    <w:p w:rsidR="008B5959" w:rsidRDefault="008B5959">
      <w:pPr>
        <w:ind w:firstLine="708"/>
        <w:rPr>
          <w:b/>
          <w:bCs/>
          <w:sz w:val="32"/>
          <w:szCs w:val="32"/>
        </w:rPr>
      </w:pPr>
    </w:p>
    <w:p w:rsidR="008B5959" w:rsidRDefault="008B5959">
      <w:pPr>
        <w:ind w:firstLine="708"/>
        <w:rPr>
          <w:b/>
          <w:bCs/>
          <w:sz w:val="32"/>
          <w:szCs w:val="32"/>
        </w:rPr>
      </w:pPr>
    </w:p>
    <w:p w:rsidR="008B5959" w:rsidRDefault="001C0F9A">
      <w:pPr>
        <w:ind w:firstLine="708"/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СПЕЦИФИЧНИ ЦЕЛИ НА ПЛАН-ПРОГРАМАТА:</w:t>
      </w:r>
    </w:p>
    <w:p w:rsidR="008B5959" w:rsidRDefault="008B5959">
      <w:pPr>
        <w:ind w:firstLine="708"/>
        <w:rPr>
          <w:b/>
          <w:bCs/>
          <w:sz w:val="36"/>
          <w:szCs w:val="36"/>
        </w:rPr>
      </w:pP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Пълноценна социализация на деца от уязвими групи.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Гарантиране на равен достъп до качествено образование за деца от уязвими групи.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Утвърждаване на интеркултурното образование като неотменна част от учебния процес </w:t>
      </w:r>
      <w:r w:rsidR="00514FA5">
        <w:rPr>
          <w:sz w:val="28"/>
          <w:szCs w:val="28"/>
        </w:rPr>
        <w:t>и от целодневния процес в ДГ № 2 „Осми мар</w:t>
      </w:r>
      <w:r>
        <w:rPr>
          <w:sz w:val="28"/>
          <w:szCs w:val="28"/>
        </w:rPr>
        <w:t xml:space="preserve">т”.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Съхраняване и развиване на културната идентичност на децата от етническите малцинства.</w:t>
      </w:r>
    </w:p>
    <w:p w:rsidR="008B5959" w:rsidRDefault="008B5959">
      <w:pPr>
        <w:ind w:firstLine="708"/>
        <w:rPr>
          <w:sz w:val="28"/>
          <w:szCs w:val="28"/>
        </w:rPr>
      </w:pPr>
    </w:p>
    <w:p w:rsidR="008B5959" w:rsidRDefault="008B5959">
      <w:pPr>
        <w:ind w:firstLine="708"/>
        <w:rPr>
          <w:sz w:val="28"/>
          <w:szCs w:val="28"/>
        </w:rPr>
      </w:pPr>
    </w:p>
    <w:p w:rsidR="008B5959" w:rsidRDefault="001C0F9A">
      <w:pPr>
        <w:ind w:firstLine="708"/>
        <w:jc w:val="center"/>
        <w:rPr>
          <w:rFonts w:ascii="Arial" w:hAnsi="Arial" w:cs="Arial"/>
          <w:sz w:val="30"/>
          <w:szCs w:val="30"/>
        </w:rPr>
      </w:pPr>
      <w:r>
        <w:rPr>
          <w:b/>
          <w:bCs/>
          <w:sz w:val="32"/>
          <w:szCs w:val="32"/>
        </w:rPr>
        <w:t>ПРИНЦИПИ НА ПРЕВЕНЦИЯТА ЗА РАННО НАПУСКАНЕ НА ОБРАЗОВАНИЕТО:</w:t>
      </w:r>
    </w:p>
    <w:p w:rsidR="008B5959" w:rsidRDefault="008B5959">
      <w:pPr>
        <w:ind w:firstLine="708"/>
        <w:rPr>
          <w:rFonts w:ascii="Arial" w:hAnsi="Arial" w:cs="Arial"/>
          <w:sz w:val="30"/>
          <w:szCs w:val="30"/>
        </w:rPr>
      </w:pP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b/>
          <w:bCs/>
          <w:i/>
          <w:iCs/>
          <w:sz w:val="28"/>
          <w:szCs w:val="28"/>
        </w:rPr>
        <w:t xml:space="preserve">всеобхватност на дейностите </w:t>
      </w:r>
      <w:r>
        <w:rPr>
          <w:sz w:val="28"/>
          <w:szCs w:val="28"/>
        </w:rPr>
        <w:t>– осъществяване на дейности по превенция на тормоза и насилието, както и дейности за мотивация и прео-доляване на проблемното поведение, които са израз на общата воля и на координираните усилия на всички участници в образователния процес;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bCs/>
          <w:i/>
          <w:iCs/>
          <w:sz w:val="28"/>
          <w:szCs w:val="28"/>
        </w:rPr>
        <w:t xml:space="preserve">обратна връзка </w:t>
      </w:r>
      <w:r>
        <w:rPr>
          <w:sz w:val="28"/>
          <w:szCs w:val="28"/>
        </w:rPr>
        <w:t>с институции, родители, учители;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/>
          <w:bCs/>
          <w:i/>
          <w:sz w:val="28"/>
          <w:szCs w:val="28"/>
        </w:rPr>
        <w:t xml:space="preserve">приемственост </w:t>
      </w:r>
      <w:r>
        <w:rPr>
          <w:sz w:val="28"/>
          <w:szCs w:val="28"/>
        </w:rPr>
        <w:t xml:space="preserve">– чрез съхраняване на традициите и недопускане да се забрави доброто старо, равнопоставеност на всички приоритети в раз-витието на образователната институция.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bCs/>
          <w:i/>
          <w:iCs/>
          <w:sz w:val="28"/>
          <w:szCs w:val="28"/>
        </w:rPr>
        <w:t xml:space="preserve">Идентифициране на рисковите фактори </w:t>
      </w:r>
      <w:r>
        <w:rPr>
          <w:sz w:val="28"/>
          <w:szCs w:val="28"/>
        </w:rPr>
        <w:t xml:space="preserve">–доклад анализи на пе-дагогическите специалисти. </w:t>
      </w:r>
    </w:p>
    <w:p w:rsidR="008B5959" w:rsidRDefault="008B5959">
      <w:pPr>
        <w:ind w:firstLine="708"/>
        <w:rPr>
          <w:sz w:val="28"/>
          <w:szCs w:val="28"/>
        </w:rPr>
      </w:pPr>
    </w:p>
    <w:p w:rsidR="008B5959" w:rsidRDefault="001C0F9A">
      <w:pPr>
        <w:ind w:firstLine="708"/>
        <w:rPr>
          <w:sz w:val="28"/>
          <w:szCs w:val="28"/>
        </w:rPr>
      </w:pPr>
      <w:r>
        <w:rPr>
          <w:i/>
          <w:iCs/>
          <w:sz w:val="28"/>
          <w:szCs w:val="28"/>
        </w:rPr>
        <w:t>Настоящата Програма конкретизира изброените стратегическите и нормативни документи в три основни направления</w:t>
      </w:r>
      <w:r>
        <w:rPr>
          <w:sz w:val="28"/>
          <w:szCs w:val="28"/>
        </w:rPr>
        <w:t xml:space="preserve">: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1.Превенция на преждевременното напускане на ДГ чрез</w:t>
      </w:r>
      <w:r>
        <w:rPr>
          <w:sz w:val="28"/>
          <w:szCs w:val="28"/>
        </w:rPr>
        <w:t xml:space="preserve">: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iCs/>
          <w:sz w:val="28"/>
          <w:szCs w:val="28"/>
        </w:rPr>
        <w:t>анализ на причините</w:t>
      </w:r>
      <w:r>
        <w:rPr>
          <w:sz w:val="28"/>
          <w:szCs w:val="28"/>
        </w:rPr>
        <w:t xml:space="preserve">, водещи до отпадане от ДГ и напускане на образователната система;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идентифициране </w:t>
      </w:r>
      <w:r>
        <w:rPr>
          <w:sz w:val="28"/>
          <w:szCs w:val="28"/>
        </w:rPr>
        <w:t xml:space="preserve">на рисковите фактори за преждевременното напускане на ДГ с оглед ограничаване на последиците от тях и;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плануване </w:t>
      </w:r>
      <w:r>
        <w:rPr>
          <w:sz w:val="28"/>
          <w:szCs w:val="28"/>
        </w:rPr>
        <w:t xml:space="preserve">на политики и мерки за преодоляване на рисковите фактори от отпадане;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2.Интервенция срещу преждевременното напускане на ДГ чрез</w:t>
      </w:r>
      <w:r>
        <w:rPr>
          <w:sz w:val="28"/>
          <w:szCs w:val="28"/>
        </w:rPr>
        <w:t xml:space="preserve">:   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2.1. Повишаване участието и ангажираността на родителите.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2.2. Кариерно ориентиране и консултиране. </w:t>
      </w:r>
    </w:p>
    <w:p w:rsidR="008B5959" w:rsidRDefault="001C0F9A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3.Политики за компенсиране на ефекта от преждевременното напускане на ДГ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4FA5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Създаване на подходящи условия </w:t>
      </w:r>
      <w:r>
        <w:rPr>
          <w:sz w:val="28"/>
          <w:szCs w:val="28"/>
        </w:rPr>
        <w:t xml:space="preserve">за реинтегриране в образователна-та система на преждевременно напусналите я;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4FA5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завръщане на преждевременно напусналите </w:t>
      </w:r>
      <w:r>
        <w:rPr>
          <w:sz w:val="28"/>
          <w:szCs w:val="28"/>
        </w:rPr>
        <w:t xml:space="preserve">ДГ към формалната система на образование и обучение чрез използването на различни форми на обучение: целодневна, почасова, полудневна, самостоятелна;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Кариерното ориентиране </w:t>
      </w:r>
      <w:r>
        <w:rPr>
          <w:sz w:val="28"/>
          <w:szCs w:val="28"/>
        </w:rPr>
        <w:t xml:space="preserve">и консултиране съдействат за информи-ран избор на образователен и професионален път от семейството и детето, засилват мотивацията за оставане в ДГ и придобиване на образователна степен в училищното образование. </w:t>
      </w:r>
    </w:p>
    <w:p w:rsidR="008B5959" w:rsidRDefault="008B5959">
      <w:pPr>
        <w:ind w:firstLine="708"/>
        <w:rPr>
          <w:sz w:val="28"/>
          <w:szCs w:val="28"/>
        </w:rPr>
      </w:pPr>
    </w:p>
    <w:p w:rsidR="008B5959" w:rsidRDefault="001C0F9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ПРИЧИНИ ЗА ОТПАДАНЕ ОТ ДЕТСКА ГРАДИНА:</w:t>
      </w:r>
      <w:r>
        <w:rPr>
          <w:b/>
          <w:bCs/>
          <w:sz w:val="28"/>
          <w:szCs w:val="28"/>
        </w:rPr>
        <w:t xml:space="preserve"> </w:t>
      </w:r>
    </w:p>
    <w:p w:rsidR="008B5959" w:rsidRDefault="008B5959">
      <w:pPr>
        <w:ind w:firstLine="708"/>
        <w:jc w:val="center"/>
        <w:rPr>
          <w:b/>
          <w:bCs/>
          <w:sz w:val="28"/>
          <w:szCs w:val="28"/>
        </w:rPr>
      </w:pP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Причините за преждевременното напускане на ДГ могат да бъдат класифицирани в няколко основни категории: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Социално-икономически причини;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Образователни причини;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Етнокултурни причини;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Институционални причини;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Причини, свързани със здравния статус. </w:t>
      </w:r>
    </w:p>
    <w:p w:rsidR="008B5959" w:rsidRDefault="008B5959">
      <w:pPr>
        <w:ind w:firstLine="708"/>
        <w:rPr>
          <w:sz w:val="28"/>
          <w:szCs w:val="28"/>
        </w:rPr>
      </w:pPr>
    </w:p>
    <w:p w:rsidR="008B5959" w:rsidRDefault="001C0F9A">
      <w:pPr>
        <w:ind w:firstLine="708"/>
        <w:rPr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Социално-икономически причини</w:t>
      </w:r>
      <w:r>
        <w:rPr>
          <w:sz w:val="28"/>
          <w:szCs w:val="28"/>
          <w:u w:val="single"/>
        </w:rPr>
        <w:t xml:space="preserve">: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-Лошото качество на живот на определени социални слоеве;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-Ниските доходи –невъзможност за покриване на разходите (учебни помагала, дрехи, храна);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-Използване на детето, не посещаващо училище като трудов ресурс (подпомага формирането на семейния бюджет или участие в домакинската работа.); </w:t>
      </w:r>
    </w:p>
    <w:p w:rsidR="008B5959" w:rsidRDefault="001C0F9A">
      <w:pPr>
        <w:ind w:firstLine="708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Образователните причини: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-затрудненията при усвояване на учебния материал;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-слаб интерес към учебния процес и произтичащото от него желание / нежелание да се посещава училище;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-наличие на конфликтни отношения със децата и учители и др.; </w:t>
      </w:r>
    </w:p>
    <w:p w:rsidR="008B5959" w:rsidRDefault="001C0F9A">
      <w:pPr>
        <w:ind w:firstLine="708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Етнокултурни причини: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-страх на родителите поради опасност от открадване;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-по-ниска ценност на образованието; </w:t>
      </w:r>
    </w:p>
    <w:p w:rsidR="008B5959" w:rsidRDefault="001C0F9A">
      <w:pPr>
        <w:ind w:firstLine="708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Психологически причини: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-Чувство за неуспех;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-Отчуждение и неувереност в себе си;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-Самовъзприемане: „нямах късмет“, „не ми провървя“, усещане за ограничен контрол върху събитията; </w:t>
      </w:r>
    </w:p>
    <w:p w:rsidR="008B5959" w:rsidRDefault="001C0F9A">
      <w:pPr>
        <w:ind w:firstLine="708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Институционални причини: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-недостатъчно координираният подход между различните служби и специалисти на национално, регионално, местно и ниво ДГ за справяне с преждевременното напускане на училище;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-недостатъчно ефективният контрол върху управлението и функцио-нирането на политиките за обхващане, задържане и реинтегриране на деца-та в образователната система.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Причини, свързани със здравния статус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контекста на политиките за развитие на приобщаващото образова-ние продължава тенденцията за интегриране на децата със специални обра-зователни потребности в образователните институции, в това число и ДГ. Рисковете за преждевременното напускане на ДГ са свързани с недо-статъчна подготовка на детските градини за приобщаване на тези деца. Тук се включват и всички фактори на материалната база, образователната сре-да, човешките и финансовите ресурси, които не отговарят на изискванията за прилагане на принципите на приобщаващото образование.</w:t>
      </w:r>
    </w:p>
    <w:p w:rsidR="008B5959" w:rsidRDefault="008B5959">
      <w:pPr>
        <w:ind w:firstLine="708"/>
        <w:jc w:val="both"/>
        <w:rPr>
          <w:sz w:val="28"/>
          <w:szCs w:val="28"/>
        </w:rPr>
      </w:pPr>
    </w:p>
    <w:p w:rsidR="008B5959" w:rsidRDefault="001C0F9A">
      <w:pPr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МЕРКИ ЗА ПРЕВЕНЦИЯ НА РАННОТО НАПУСКАНЕ НА ОБРАЗОВАТЕЛНАТА СИСТЕМА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sz w:val="30"/>
          <w:szCs w:val="30"/>
        </w:rPr>
        <w:t>-</w:t>
      </w:r>
      <w:r>
        <w:rPr>
          <w:sz w:val="28"/>
          <w:szCs w:val="28"/>
        </w:rPr>
        <w:t xml:space="preserve">Силна мотивация чрез редица дейности за приобщаване на децата от ромски произход, децата със специални образователни потребности, както и изоставени от семейства, заминали в чужбина;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-Ежеседмични контакти, а при нужда и ежедневни с попечителите на изоставените деца, търсене на съдействие от отдел „Закрила на детето“; </w:t>
      </w: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Мотивиране и приобщаване на тези деца за посещаване на цело-дневната форма на организация в ДГ; търсене на непрекъснати срещи с тези родители и мотивиране и приобщаване към социогрупата;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Изготвяне на база данни от учителите, в чиито групи има за такива деца /съобразно различните причини от отпадане/;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квалификация на педагогическите специалисти в посока управле-ние на конфликти, справяне с агресията;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Реализирането на конкретни дейности за постигане целите на При-общаващото образование;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Дейности за усвояването на българския книжовен език и повишава-не на грамотността;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-Насърчаване включването в образованието на рискови групи и раз-виване на приобщаващото образование;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Насочване на детето към занимания, съобразени с неговите потреб-ности;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-индивидуална подкрепа за детето от личност, която той уважава (наставничество);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-Повишаване качеството и ефективността на въздействие върху под-растващите чрез създаване на специфична образователна и възпитателна и интерактивна среда; </w:t>
      </w:r>
    </w:p>
    <w:p w:rsidR="008B5959" w:rsidRDefault="008B5959">
      <w:pPr>
        <w:ind w:firstLine="708"/>
        <w:jc w:val="both"/>
        <w:rPr>
          <w:sz w:val="28"/>
          <w:szCs w:val="28"/>
        </w:rPr>
      </w:pPr>
    </w:p>
    <w:p w:rsidR="008B5959" w:rsidRDefault="001C0F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Спазване на Координационния механизъм за деца в риск;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-Включване на местните власти и социалните партньори като равно-правни участници в такъв координационен механизъм;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Формиране на екипи за разработване на дейностите по превенция от отпадане.</w:t>
      </w:r>
    </w:p>
    <w:p w:rsidR="008B5959" w:rsidRDefault="008B5959">
      <w:pPr>
        <w:ind w:firstLine="708"/>
        <w:rPr>
          <w:sz w:val="28"/>
          <w:szCs w:val="28"/>
        </w:rPr>
      </w:pPr>
    </w:p>
    <w:p w:rsidR="008B5959" w:rsidRDefault="001C0F9A">
      <w:pPr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ДЕЙНОСТИ ЗА ПРЕВЕНЦИЯ НА РАННОТО НАПУСКАНЕ НА ОБРАЗОВАТЕЛНАТА СИСТЕМА:</w:t>
      </w:r>
    </w:p>
    <w:p w:rsidR="008B5959" w:rsidRDefault="001C0F9A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Създаване на база-данни за семействата на децата в риск. </w:t>
      </w:r>
    </w:p>
    <w:p w:rsidR="008B5959" w:rsidRDefault="001C0F9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14FA5">
        <w:rPr>
          <w:sz w:val="28"/>
          <w:szCs w:val="28"/>
        </w:rPr>
        <w:t xml:space="preserve">                         Срок:03.10</w:t>
      </w:r>
      <w:r>
        <w:rPr>
          <w:sz w:val="28"/>
          <w:szCs w:val="28"/>
        </w:rPr>
        <w:t xml:space="preserve">.2024 г. </w:t>
      </w:r>
    </w:p>
    <w:p w:rsidR="008B5959" w:rsidRDefault="001C0F9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Отг: учителите</w:t>
      </w:r>
    </w:p>
    <w:p w:rsidR="008B5959" w:rsidRDefault="001C0F9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Индивидуална работа с родители, които възпрепятстват децата си от редовна посещаемост на ДГ. </w:t>
      </w:r>
    </w:p>
    <w:p w:rsidR="008B5959" w:rsidRDefault="00514FA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Срок:03.10</w:t>
      </w:r>
      <w:r w:rsidR="001C0F9A">
        <w:rPr>
          <w:sz w:val="28"/>
          <w:szCs w:val="28"/>
        </w:rPr>
        <w:t>.2024 г. - 31.05.2025 г.</w:t>
      </w:r>
    </w:p>
    <w:p w:rsidR="008B5959" w:rsidRDefault="001C0F9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Отг: Педагогическите екипи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Провеждане на кампании сред родителите и местната обществе-ност: кампании за повишаване на родителската отговорност и подкрепа за образованието, кампании за преодоляване на негативни обществени нагла-си, основани на етнически произход и религия. </w:t>
      </w:r>
    </w:p>
    <w:p w:rsidR="008B5959" w:rsidRDefault="00514FA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Срок:03.10</w:t>
      </w:r>
      <w:r w:rsidR="001C0F9A">
        <w:rPr>
          <w:sz w:val="28"/>
          <w:szCs w:val="28"/>
        </w:rPr>
        <w:t xml:space="preserve">.2024 г. - 31.05.2025 г.  </w:t>
      </w:r>
    </w:p>
    <w:p w:rsidR="008B5959" w:rsidRDefault="001C0F9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Отг: Педагогическите екипи</w:t>
      </w:r>
    </w:p>
    <w:p w:rsidR="008B5959" w:rsidRDefault="001C0F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 Допълнителни  занимания за подобряване на езиковите умения по български език. </w:t>
      </w:r>
    </w:p>
    <w:p w:rsidR="008B5959" w:rsidRDefault="00514FA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Срок: 03</w:t>
      </w:r>
      <w:r w:rsidR="001C0F9A">
        <w:rPr>
          <w:sz w:val="28"/>
          <w:szCs w:val="28"/>
        </w:rPr>
        <w:t xml:space="preserve">.10.2024 г. - 31.05.2025 г.  </w:t>
      </w:r>
    </w:p>
    <w:p w:rsidR="008B5959" w:rsidRDefault="001C0F9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Отг</w:t>
      </w:r>
      <w:r w:rsidR="00514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Педагогическите екипи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Разработване на целесъобразни за детската градина механизми за максимален обхват на децата, подлежащи на задължително образование. </w:t>
      </w:r>
    </w:p>
    <w:p w:rsidR="008B5959" w:rsidRDefault="00514FA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Срок : 03</w:t>
      </w:r>
      <w:r w:rsidR="001C0F9A">
        <w:rPr>
          <w:sz w:val="28"/>
          <w:szCs w:val="28"/>
        </w:rPr>
        <w:t>.10.2024 г. - 31.05.2025 г.</w:t>
      </w:r>
    </w:p>
    <w:p w:rsidR="008B5959" w:rsidRDefault="001C0F9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Отг: Екип приобщаващо образование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Допълнителна работа с деца, застрашени от отпадане и/или преж-девременно напускане на образованието. </w:t>
      </w:r>
    </w:p>
    <w:p w:rsidR="008B5959" w:rsidRDefault="00514FA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Срок: 03</w:t>
      </w:r>
      <w:r w:rsidR="001C0F9A">
        <w:rPr>
          <w:sz w:val="28"/>
          <w:szCs w:val="28"/>
        </w:rPr>
        <w:t>.10.2024 г. - 31.05.2025 г.</w:t>
      </w:r>
    </w:p>
    <w:p w:rsidR="008B5959" w:rsidRDefault="001C0F9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Отг: Педагогическите екипи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Съхраняване и развитие на културната идентичност и за въвежда-не на интеркултурно образование - Денят на толерантността 16 ноември. </w:t>
      </w:r>
    </w:p>
    <w:p w:rsidR="008B5959" w:rsidRDefault="00514FA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Срок:</w:t>
      </w:r>
      <w:r w:rsidR="007322C3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="001C0F9A">
        <w:rPr>
          <w:sz w:val="28"/>
          <w:szCs w:val="28"/>
        </w:rPr>
        <w:t xml:space="preserve">.10.2024 г. - 31.05.2025 г. </w:t>
      </w:r>
    </w:p>
    <w:p w:rsidR="008B5959" w:rsidRDefault="001C0F9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Отг: Педагогическите екипи </w:t>
      </w:r>
    </w:p>
    <w:p w:rsidR="008B5959" w:rsidRDefault="001C0F9A">
      <w:pPr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Очаквани резултати: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Обучение по български език, осигуряващо успешно обучение в училище.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Интерактивна образователна среда гарантираща равен старт и ефективно качествено образование.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Ефективно взаимодействие със семейството – ангажираност на ро-дителите. </w:t>
      </w:r>
    </w:p>
    <w:p w:rsidR="008B5959" w:rsidRDefault="001C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Мотивация за привличане и интегриране на децата, застрашени от ранно напускане на образованието. </w:t>
      </w:r>
    </w:p>
    <w:p w:rsidR="008B5959" w:rsidRDefault="001C0F9A">
      <w:pPr>
        <w:ind w:firstLine="708"/>
        <w:jc w:val="both"/>
      </w:pPr>
      <w:r>
        <w:rPr>
          <w:sz w:val="28"/>
          <w:szCs w:val="28"/>
        </w:rPr>
        <w:t>5. Повишаване квалификацията на учителите, необходима за подоб-ряване качеството на учебния процес за постигане на по – високи резулта-ти в образованието на децата.</w:t>
      </w:r>
    </w:p>
    <w:sectPr w:rsidR="008B59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BF2" w:rsidRDefault="00892BF2">
      <w:r>
        <w:separator/>
      </w:r>
    </w:p>
  </w:endnote>
  <w:endnote w:type="continuationSeparator" w:id="0">
    <w:p w:rsidR="00892BF2" w:rsidRDefault="0089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232961"/>
      <w:docPartObj>
        <w:docPartGallery w:val="AutoText"/>
      </w:docPartObj>
    </w:sdtPr>
    <w:sdtEndPr/>
    <w:sdtContent>
      <w:p w:rsidR="008B5959" w:rsidRDefault="001C0F9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2C3">
          <w:rPr>
            <w:noProof/>
          </w:rPr>
          <w:t>2</w:t>
        </w:r>
        <w:r>
          <w:fldChar w:fldCharType="end"/>
        </w:r>
      </w:p>
    </w:sdtContent>
  </w:sdt>
  <w:p w:rsidR="008B5959" w:rsidRDefault="008B59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BF2" w:rsidRDefault="00892BF2">
      <w:r>
        <w:separator/>
      </w:r>
    </w:p>
  </w:footnote>
  <w:footnote w:type="continuationSeparator" w:id="0">
    <w:p w:rsidR="00892BF2" w:rsidRDefault="00892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905C8"/>
    <w:multiLevelType w:val="multilevel"/>
    <w:tmpl w:val="496905C8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3" w:hanging="360"/>
      </w:pPr>
    </w:lvl>
    <w:lvl w:ilvl="2">
      <w:start w:val="1"/>
      <w:numFmt w:val="lowerRoman"/>
      <w:lvlText w:val="%3."/>
      <w:lvlJc w:val="right"/>
      <w:pPr>
        <w:ind w:left="2583" w:hanging="180"/>
      </w:pPr>
    </w:lvl>
    <w:lvl w:ilvl="3">
      <w:start w:val="1"/>
      <w:numFmt w:val="decimal"/>
      <w:lvlText w:val="%4."/>
      <w:lvlJc w:val="left"/>
      <w:pPr>
        <w:ind w:left="3303" w:hanging="360"/>
      </w:pPr>
    </w:lvl>
    <w:lvl w:ilvl="4">
      <w:start w:val="1"/>
      <w:numFmt w:val="lowerLetter"/>
      <w:lvlText w:val="%5."/>
      <w:lvlJc w:val="left"/>
      <w:pPr>
        <w:ind w:left="4023" w:hanging="360"/>
      </w:pPr>
    </w:lvl>
    <w:lvl w:ilvl="5">
      <w:start w:val="1"/>
      <w:numFmt w:val="lowerRoman"/>
      <w:lvlText w:val="%6."/>
      <w:lvlJc w:val="right"/>
      <w:pPr>
        <w:ind w:left="4743" w:hanging="180"/>
      </w:pPr>
    </w:lvl>
    <w:lvl w:ilvl="6">
      <w:start w:val="1"/>
      <w:numFmt w:val="decimal"/>
      <w:lvlText w:val="%7."/>
      <w:lvlJc w:val="left"/>
      <w:pPr>
        <w:ind w:left="5463" w:hanging="360"/>
      </w:pPr>
    </w:lvl>
    <w:lvl w:ilvl="7">
      <w:start w:val="1"/>
      <w:numFmt w:val="lowerLetter"/>
      <w:lvlText w:val="%8."/>
      <w:lvlJc w:val="left"/>
      <w:pPr>
        <w:ind w:left="6183" w:hanging="360"/>
      </w:pPr>
    </w:lvl>
    <w:lvl w:ilvl="8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DF"/>
    <w:rsid w:val="0002437C"/>
    <w:rsid w:val="000A5F00"/>
    <w:rsid w:val="00162411"/>
    <w:rsid w:val="001C0F9A"/>
    <w:rsid w:val="0023316A"/>
    <w:rsid w:val="002B11D5"/>
    <w:rsid w:val="002C22E4"/>
    <w:rsid w:val="003015B2"/>
    <w:rsid w:val="0035336D"/>
    <w:rsid w:val="003B4B8E"/>
    <w:rsid w:val="003E56D5"/>
    <w:rsid w:val="00432286"/>
    <w:rsid w:val="0046211A"/>
    <w:rsid w:val="004757AA"/>
    <w:rsid w:val="0049247D"/>
    <w:rsid w:val="00514FA5"/>
    <w:rsid w:val="00557760"/>
    <w:rsid w:val="005A31B9"/>
    <w:rsid w:val="00661999"/>
    <w:rsid w:val="00670D89"/>
    <w:rsid w:val="006C6696"/>
    <w:rsid w:val="006E2454"/>
    <w:rsid w:val="007007D7"/>
    <w:rsid w:val="007322C3"/>
    <w:rsid w:val="007A0441"/>
    <w:rsid w:val="007B7753"/>
    <w:rsid w:val="007D6F20"/>
    <w:rsid w:val="00852783"/>
    <w:rsid w:val="00892BF2"/>
    <w:rsid w:val="0089596F"/>
    <w:rsid w:val="008978DF"/>
    <w:rsid w:val="008B5959"/>
    <w:rsid w:val="009165B0"/>
    <w:rsid w:val="009425CD"/>
    <w:rsid w:val="009553EA"/>
    <w:rsid w:val="009812F6"/>
    <w:rsid w:val="0099109B"/>
    <w:rsid w:val="009A3E4B"/>
    <w:rsid w:val="009C07DF"/>
    <w:rsid w:val="00A413A8"/>
    <w:rsid w:val="00A57A08"/>
    <w:rsid w:val="00AA0C39"/>
    <w:rsid w:val="00B9524D"/>
    <w:rsid w:val="00BD4565"/>
    <w:rsid w:val="00C60AD0"/>
    <w:rsid w:val="00C62B45"/>
    <w:rsid w:val="00C963B4"/>
    <w:rsid w:val="00D13269"/>
    <w:rsid w:val="00D32390"/>
    <w:rsid w:val="00D46FFA"/>
    <w:rsid w:val="00D639D8"/>
    <w:rsid w:val="00D65D73"/>
    <w:rsid w:val="00E5307D"/>
    <w:rsid w:val="00E70939"/>
    <w:rsid w:val="00E9673D"/>
    <w:rsid w:val="00EB6841"/>
    <w:rsid w:val="00EF16B4"/>
    <w:rsid w:val="00F0458C"/>
    <w:rsid w:val="00F141A0"/>
    <w:rsid w:val="00F27857"/>
    <w:rsid w:val="00F90DA3"/>
    <w:rsid w:val="00FC2CCA"/>
    <w:rsid w:val="2F1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469"/>
  <w15:docId w15:val="{AFE7C5C0-A476-4DC3-80AA-47E2E9C1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536"/>
        <w:tab w:val="right" w:pos="9072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Долен колонтитул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a8">
    <w:name w:val="Ξρνξβεν ςεκ"/>
    <w:basedOn w:val="a"/>
    <w:qFormat/>
    <w:pPr>
      <w:widowControl w:val="0"/>
      <w:autoSpaceDE w:val="0"/>
      <w:autoSpaceDN w:val="0"/>
      <w:adjustRightInd w:val="0"/>
      <w:spacing w:line="279" w:lineRule="exact"/>
      <w:ind w:right="1814" w:firstLine="397"/>
      <w:jc w:val="both"/>
    </w:pPr>
    <w:rPr>
      <w:color w:val="000000"/>
      <w:sz w:val="22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7322C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7322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Owner</cp:lastModifiedBy>
  <cp:revision>40</cp:revision>
  <cp:lastPrinted>2024-10-22T13:29:00Z</cp:lastPrinted>
  <dcterms:created xsi:type="dcterms:W3CDTF">2018-01-01T15:23:00Z</dcterms:created>
  <dcterms:modified xsi:type="dcterms:W3CDTF">2024-10-22T13:30:00Z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F76F833179F5458980E929F3FEDF9DAC_12</vt:lpwstr>
  </property>
</Properties>
</file>